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EB" w:rsidRDefault="00DF76EB" w:rsidP="00DF76EB">
      <w:pPr>
        <w:pStyle w:val="Ttulo2"/>
        <w:shd w:val="clear" w:color="auto" w:fill="FBFBF3"/>
        <w:spacing w:before="0" w:after="120"/>
        <w:ind w:right="240"/>
        <w:rPr>
          <w:rFonts w:ascii="Georgia" w:hAnsi="Georgia"/>
          <w:b w:val="0"/>
          <w:bCs w:val="0"/>
          <w:color w:val="111111"/>
        </w:rPr>
      </w:pPr>
      <w:bookmarkStart w:id="0" w:name="_GoBack"/>
      <w:bookmarkEnd w:id="0"/>
      <w:r>
        <w:rPr>
          <w:rFonts w:ascii="Georgia" w:hAnsi="Georgia"/>
          <w:b w:val="0"/>
          <w:bCs w:val="0"/>
          <w:color w:val="111111"/>
        </w:rPr>
        <w:t>Primavera 2013</w:t>
      </w:r>
    </w:p>
    <w:p w:rsidR="00DF76EB" w:rsidRDefault="00DF76EB" w:rsidP="00DF76EB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Primavera 2013 - Volúmen 10, Número 19</w:t>
      </w:r>
    </w:p>
    <w:p w:rsidR="00DF76EB" w:rsidRDefault="00DF76EB" w:rsidP="00DF76EB">
      <w:pPr>
        <w:shd w:val="clear" w:color="auto" w:fill="FBFBF3"/>
        <w:spacing w:after="60" w:line="240" w:lineRule="auto"/>
        <w:ind w:right="240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es-MX"/>
        </w:rPr>
      </w:pPr>
    </w:p>
    <w:p w:rsidR="00DF76EB" w:rsidRPr="00DF76EB" w:rsidRDefault="00DF76EB" w:rsidP="00DF76EB">
      <w:pPr>
        <w:shd w:val="clear" w:color="auto" w:fill="FBFBF3"/>
        <w:spacing w:after="60" w:line="240" w:lineRule="auto"/>
        <w:ind w:right="240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es-MX"/>
        </w:rPr>
      </w:pPr>
      <w:r w:rsidRPr="00DF76EB">
        <w:rPr>
          <w:rFonts w:ascii="Georgia" w:eastAsia="Times New Roman" w:hAnsi="Georgia" w:cs="Times New Roman"/>
          <w:color w:val="111111"/>
          <w:sz w:val="43"/>
          <w:szCs w:val="43"/>
          <w:lang w:eastAsia="es-MX"/>
        </w:rPr>
        <w:t>Tabla de contenidos</w:t>
      </w:r>
    </w:p>
    <w:p w:rsidR="00DF76EB" w:rsidRPr="00DF76EB" w:rsidRDefault="00DF76EB" w:rsidP="00DF76EB">
      <w:pPr>
        <w:shd w:val="clear" w:color="auto" w:fill="FBFBF3"/>
        <w:spacing w:before="180" w:after="60" w:line="240" w:lineRule="auto"/>
        <w:ind w:right="240"/>
        <w:outlineLvl w:val="3"/>
        <w:rPr>
          <w:rFonts w:ascii="Georgia" w:eastAsia="Times New Roman" w:hAnsi="Georgia" w:cs="Times New Roman"/>
          <w:color w:val="111111"/>
          <w:sz w:val="36"/>
          <w:szCs w:val="36"/>
          <w:lang w:eastAsia="es-MX"/>
        </w:rPr>
      </w:pPr>
      <w:r w:rsidRPr="00DF76EB">
        <w:rPr>
          <w:rFonts w:ascii="Georgia" w:eastAsia="Times New Roman" w:hAnsi="Georgia" w:cs="Times New Roman"/>
          <w:color w:val="111111"/>
          <w:sz w:val="36"/>
          <w:szCs w:val="36"/>
          <w:lang w:eastAsia="es-MX"/>
        </w:rPr>
        <w:t>Artículos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6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La cobertura mediática de la estatización de YPF en la prensa Argentina. Un análisis comparativo entre los principales diarios del país.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Nadia Koziner, Esteban Zunino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7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8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Comunicación e interculturalidad. Reflexiones en torno a una relación indisoluble.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Marta Rizo García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9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0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Los vínculos y la conversación 2.0. Miradas de adolescentes argentinos sobre Facebook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Alfredo Dillon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1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2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Comunicación política y opinión pública: el caso del primer gobierno de alternancia política en Puebla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José Antonio Meyer Rodríguez, Jorge Luis Castillo Durán, Carla Irene Ríos Calleja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3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4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Las debilidades estratégicas de los grandes grupos españoles de comunicación y su viabilidad futura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José Vicente García Santamaría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5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hd w:val="clear" w:color="auto" w:fill="FBFBF3"/>
        <w:spacing w:before="180" w:after="60" w:line="240" w:lineRule="auto"/>
        <w:ind w:right="240"/>
        <w:outlineLvl w:val="3"/>
        <w:rPr>
          <w:rFonts w:ascii="Georgia" w:eastAsia="Times New Roman" w:hAnsi="Georgia" w:cs="Times New Roman"/>
          <w:color w:val="111111"/>
          <w:sz w:val="36"/>
          <w:szCs w:val="36"/>
          <w:lang w:eastAsia="es-MX"/>
        </w:rPr>
      </w:pPr>
      <w:r w:rsidRPr="00DF76EB">
        <w:rPr>
          <w:rFonts w:ascii="Georgia" w:eastAsia="Times New Roman" w:hAnsi="Georgia" w:cs="Times New Roman"/>
          <w:color w:val="111111"/>
          <w:sz w:val="36"/>
          <w:szCs w:val="36"/>
          <w:lang w:eastAsia="es-MX"/>
        </w:rPr>
        <w:t>Reseñas de libros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6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Albornoz, L. y García Leiva, T. (Eds.). (2012). La Televisión Digital Terrestre. Experiencias nacionales y diversidad en Europa, América y Asia. Buenos Aires: La Crujía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Chiara Sáez Baeza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7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8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Muñiz, C. (Ed.). (2011). Comunicación, política y ciudadanía. Aportaciones actuales al estudio de la comunicación política. México: Fontanamara.</w:t>
              </w:r>
            </w:hyperlink>
          </w:p>
          <w:p w:rsid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Citlalli Sánchez Hernández</w:t>
            </w:r>
          </w:p>
          <w:p w:rsid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</w:p>
          <w:p w:rsid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</w:p>
        </w:tc>
      </w:tr>
    </w:tbl>
    <w:p w:rsidR="00BF07A6" w:rsidRDefault="00BF07A6"/>
    <w:p w:rsidR="00DF76EB" w:rsidRDefault="00DF76EB" w:rsidP="00DF76EB">
      <w:pPr>
        <w:pStyle w:val="Ttulo2"/>
        <w:spacing w:before="0" w:after="120"/>
        <w:ind w:right="240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>Otoño 2013</w:t>
      </w:r>
    </w:p>
    <w:p w:rsidR="00DF76EB" w:rsidRDefault="00DF76EB" w:rsidP="00DF76EB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Otoño 2013 - Volúmen 10, Número 20</w:t>
      </w:r>
    </w:p>
    <w:p w:rsidR="00DF76EB" w:rsidRPr="00DF76EB" w:rsidRDefault="00DF76EB" w:rsidP="00DF76EB">
      <w:pPr>
        <w:shd w:val="clear" w:color="auto" w:fill="FBFBF3"/>
        <w:spacing w:after="60" w:line="240" w:lineRule="auto"/>
        <w:ind w:right="240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es-MX"/>
        </w:rPr>
      </w:pPr>
      <w:r w:rsidRPr="00DF76EB">
        <w:rPr>
          <w:rFonts w:ascii="Georgia" w:eastAsia="Times New Roman" w:hAnsi="Georgia" w:cs="Times New Roman"/>
          <w:color w:val="111111"/>
          <w:sz w:val="43"/>
          <w:szCs w:val="43"/>
          <w:lang w:eastAsia="es-MX"/>
        </w:rPr>
        <w:t>Tabla de contenidos</w:t>
      </w:r>
    </w:p>
    <w:p w:rsidR="00DF76EB" w:rsidRPr="00DF76EB" w:rsidRDefault="00DF76EB" w:rsidP="00DF76EB">
      <w:pPr>
        <w:shd w:val="clear" w:color="auto" w:fill="FBFBF3"/>
        <w:spacing w:before="180" w:after="60" w:line="240" w:lineRule="auto"/>
        <w:ind w:right="240"/>
        <w:outlineLvl w:val="3"/>
        <w:rPr>
          <w:rFonts w:ascii="Georgia" w:eastAsia="Times New Roman" w:hAnsi="Georgia" w:cs="Times New Roman"/>
          <w:color w:val="111111"/>
          <w:sz w:val="36"/>
          <w:szCs w:val="36"/>
          <w:lang w:eastAsia="es-MX"/>
        </w:rPr>
      </w:pPr>
      <w:r w:rsidRPr="00DF76EB">
        <w:rPr>
          <w:rFonts w:ascii="Georgia" w:eastAsia="Times New Roman" w:hAnsi="Georgia" w:cs="Times New Roman"/>
          <w:color w:val="111111"/>
          <w:sz w:val="36"/>
          <w:szCs w:val="36"/>
          <w:lang w:eastAsia="es-MX"/>
        </w:rPr>
        <w:t>Artículos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19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Predictores psicosociales de la satisfacción percibida con las relaciones interpersonales en el uso de la mensajería instantánea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pt-BR"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pt-BR" w:eastAsia="es-MX"/>
              </w:rPr>
              <w:t>David Torres Fernández, Rolando Pérez Sánchez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0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1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La producción de noticias ambientales en la prensa local argentina: agenda periodística y criterios de noticiabilidad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Luis González Alcaraz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2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3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La construcción social de los problemas ambientales en la prensa de Veracruz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Carmen Patricia Andrade del Cid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4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5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Percepciones sobre desigualdades de género en el trabajo periodístico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Florencia Rovetto Gonem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6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hd w:val="clear" w:color="auto" w:fill="FBFBF3"/>
        <w:spacing w:before="180" w:after="60" w:line="240" w:lineRule="auto"/>
        <w:ind w:right="240"/>
        <w:outlineLvl w:val="3"/>
        <w:rPr>
          <w:rFonts w:ascii="Georgia" w:eastAsia="Times New Roman" w:hAnsi="Georgia" w:cs="Times New Roman"/>
          <w:color w:val="111111"/>
          <w:sz w:val="36"/>
          <w:szCs w:val="36"/>
          <w:lang w:eastAsia="es-MX"/>
        </w:rPr>
      </w:pPr>
      <w:r w:rsidRPr="00DF76EB">
        <w:rPr>
          <w:rFonts w:ascii="Georgia" w:eastAsia="Times New Roman" w:hAnsi="Georgia" w:cs="Times New Roman"/>
          <w:color w:val="111111"/>
          <w:sz w:val="36"/>
          <w:szCs w:val="36"/>
          <w:lang w:eastAsia="es-MX"/>
        </w:rPr>
        <w:t>Reseñas de libros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7" w:history="1">
              <w:r w:rsidR="00DF76EB" w:rsidRPr="00DF76EB">
                <w:rPr>
                  <w:rFonts w:ascii="Verdana" w:eastAsia="Times New Roman" w:hAnsi="Verdana" w:cs="Times New Roman"/>
                  <w:color w:val="225533"/>
                  <w:sz w:val="17"/>
                  <w:szCs w:val="17"/>
                  <w:u w:val="single"/>
                  <w:shd w:val="clear" w:color="auto" w:fill="CCDDCC"/>
                  <w:lang w:eastAsia="es-MX"/>
                </w:rPr>
                <w:t>De Pablos Coello, J. M. (2011). Periodismo es preguntar. La Laguna, Tenerife: Cuadernos Artesanos 19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Javier Herrero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8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29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Candón Mena, J. (2013). Toma las calles, toma las redes. El Movimiento #15M en Internet. Andalucía: Atrapasueños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Alvaro Arroyo Guijarro</w:t>
            </w:r>
          </w:p>
        </w:tc>
        <w:tc>
          <w:tcPr>
            <w:tcW w:w="2205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30" w:history="1">
              <w:r w:rsidR="00DF76EB" w:rsidRPr="00DF76E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es-MX"/>
                </w:rPr>
                <w:t>PDF</w:t>
              </w:r>
            </w:hyperlink>
          </w:p>
        </w:tc>
      </w:tr>
    </w:tbl>
    <w:p w:rsidR="00DF76EB" w:rsidRPr="00DF76EB" w:rsidRDefault="00DF76EB" w:rsidP="00DF7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DF76EB" w:rsidRPr="00DF76EB" w:rsidTr="00DF76E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DF76EB" w:rsidRPr="00DF76EB" w:rsidRDefault="001D1E9F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hyperlink r:id="rId31" w:history="1">
              <w:r w:rsidR="00DF76EB" w:rsidRPr="00DF76E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es-MX"/>
                </w:rPr>
                <w:t>Granat, M., Sepúlveda, L. y Garza, J. (Coords.) (2012) Comunicación. Convergencia digital y medios de comunicación. Monterrey: Universidad Autónoma de Nuevo León.</w:t>
              </w:r>
            </w:hyperlink>
          </w:p>
          <w:p w:rsidR="00DF76EB" w:rsidRPr="00DF76EB" w:rsidRDefault="00DF76EB" w:rsidP="00DF76E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</w:pPr>
            <w:r w:rsidRPr="00DF76E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es-MX"/>
              </w:rPr>
              <w:t>Beatriz Inzunza-Acedo</w:t>
            </w:r>
          </w:p>
        </w:tc>
      </w:tr>
    </w:tbl>
    <w:p w:rsidR="00DF76EB" w:rsidRDefault="00DF76EB"/>
    <w:p w:rsidR="00855FBB" w:rsidRDefault="00855FBB"/>
    <w:p w:rsidR="00855FBB" w:rsidRDefault="00855FBB" w:rsidP="00855FBB">
      <w:pPr>
        <w:pStyle w:val="Ttulo2"/>
        <w:shd w:val="clear" w:color="auto" w:fill="FBFBF3"/>
        <w:spacing w:before="0" w:after="120"/>
        <w:ind w:right="240"/>
        <w:rPr>
          <w:rFonts w:ascii="Georgia" w:hAnsi="Georgia"/>
          <w:b w:val="0"/>
          <w:bCs w:val="0"/>
          <w:color w:val="111111"/>
        </w:rPr>
      </w:pPr>
      <w:r>
        <w:rPr>
          <w:rFonts w:ascii="Georgia" w:hAnsi="Georgia"/>
          <w:b w:val="0"/>
          <w:bCs w:val="0"/>
          <w:color w:val="111111"/>
        </w:rPr>
        <w:t>Primavera 2014</w:t>
      </w:r>
    </w:p>
    <w:p w:rsidR="00855FBB" w:rsidRDefault="00855FBB" w:rsidP="00855FBB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Primavera 2014 - Volúmen 11, Número 21</w:t>
      </w:r>
    </w:p>
    <w:p w:rsidR="00855FBB" w:rsidRDefault="00855FBB" w:rsidP="00855FBB">
      <w:pPr>
        <w:pStyle w:val="Ttulo3"/>
        <w:shd w:val="clear" w:color="auto" w:fill="FBFBF3"/>
        <w:spacing w:before="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43"/>
          <w:szCs w:val="43"/>
        </w:rPr>
      </w:pPr>
      <w:r>
        <w:rPr>
          <w:rFonts w:ascii="Georgia" w:hAnsi="Georgia"/>
          <w:b w:val="0"/>
          <w:bCs w:val="0"/>
          <w:color w:val="111111"/>
          <w:sz w:val="43"/>
          <w:szCs w:val="43"/>
        </w:rPr>
        <w:t>Tabla de contenidos</w:t>
      </w:r>
    </w:p>
    <w:p w:rsidR="00855FBB" w:rsidRDefault="00855FBB" w:rsidP="00855FBB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Artículos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855FBB" w:rsidTr="00855FB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855FB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32" w:history="1">
              <w:r w:rsidR="00855FB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Los debates presidenciales de 2012 en México y su contribución a la cultura política democrática</w:t>
              </w:r>
            </w:hyperlink>
          </w:p>
          <w:p w:rsidR="00855FBB" w:rsidRDefault="00855FB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Rebeca Dominguez Cortina</w:t>
            </w:r>
          </w:p>
        </w:tc>
        <w:tc>
          <w:tcPr>
            <w:tcW w:w="2205" w:type="dxa"/>
            <w:shd w:val="clear" w:color="auto" w:fill="FBFBF3"/>
            <w:hideMark/>
          </w:tcPr>
          <w:p w:rsidR="00855FB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33" w:history="1">
              <w:r w:rsidR="00855FB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</w:p>
        </w:tc>
      </w:tr>
    </w:tbl>
    <w:p w:rsidR="00855FBB" w:rsidRDefault="00855FBB" w:rsidP="00855FB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855FBB" w:rsidTr="00855FB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855FB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34" w:history="1">
              <w:r w:rsidR="00855FB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Percepción de la diversidad cultural y construcción de estereotipos a partir del impacto mediático de Los Simpsons</w:t>
              </w:r>
            </w:hyperlink>
          </w:p>
          <w:p w:rsidR="00855FBB" w:rsidRDefault="00855FB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lastRenderedPageBreak/>
              <w:t>Juan Antonio Doncel de la Colina, Jenny Segoviano García</w:t>
            </w:r>
          </w:p>
        </w:tc>
        <w:tc>
          <w:tcPr>
            <w:tcW w:w="2205" w:type="dxa"/>
            <w:shd w:val="clear" w:color="auto" w:fill="FBFBF3"/>
            <w:hideMark/>
          </w:tcPr>
          <w:p w:rsidR="00855FB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35" w:history="1">
              <w:r w:rsidR="00855FB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</w:p>
        </w:tc>
      </w:tr>
    </w:tbl>
    <w:p w:rsidR="00855FBB" w:rsidRDefault="00855FBB" w:rsidP="00855FB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855FBB" w:rsidTr="00855FB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855FB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36" w:history="1">
              <w:r w:rsidR="00855FB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El tráfico de drogas y la delincuencia organizada en medios mexicanos de distinto alcance y sector</w:t>
              </w:r>
            </w:hyperlink>
          </w:p>
          <w:p w:rsidR="00855FBB" w:rsidRDefault="00855FB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Frida V. Rodelo</w:t>
            </w:r>
          </w:p>
        </w:tc>
        <w:tc>
          <w:tcPr>
            <w:tcW w:w="2205" w:type="dxa"/>
            <w:shd w:val="clear" w:color="auto" w:fill="FBFBF3"/>
            <w:hideMark/>
          </w:tcPr>
          <w:p w:rsidR="00855FB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37" w:history="1">
              <w:r w:rsidR="00855FB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</w:p>
        </w:tc>
      </w:tr>
    </w:tbl>
    <w:p w:rsidR="00855FBB" w:rsidRDefault="00855FBB" w:rsidP="00855FB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855FBB" w:rsidTr="00855FB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855FB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38" w:history="1">
              <w:r w:rsidR="00855FB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Desafíos para la continuidad de la televisión digital abierta en Argentina</w:t>
              </w:r>
            </w:hyperlink>
          </w:p>
          <w:p w:rsidR="00855FBB" w:rsidRDefault="00855FB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Carla Rodríguez Miranda</w:t>
            </w:r>
          </w:p>
        </w:tc>
        <w:tc>
          <w:tcPr>
            <w:tcW w:w="2205" w:type="dxa"/>
            <w:shd w:val="clear" w:color="auto" w:fill="FBFBF3"/>
            <w:hideMark/>
          </w:tcPr>
          <w:p w:rsidR="00855FB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39" w:history="1">
              <w:r w:rsidR="00855FB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</w:p>
        </w:tc>
      </w:tr>
    </w:tbl>
    <w:p w:rsidR="00855FBB" w:rsidRDefault="00855FBB" w:rsidP="00855FBB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Reseñas de libros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  <w:gridCol w:w="2244"/>
      </w:tblGrid>
      <w:tr w:rsidR="00855FBB" w:rsidTr="00855FB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855FB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40" w:history="1">
              <w:r w:rsidR="00855FBB" w:rsidRPr="00855FBB">
                <w:rPr>
                  <w:rStyle w:val="Hipervnculo"/>
                  <w:rFonts w:ascii="Verdana" w:hAnsi="Verdana"/>
                  <w:color w:val="225533"/>
                  <w:sz w:val="17"/>
                  <w:szCs w:val="17"/>
                  <w:shd w:val="clear" w:color="auto" w:fill="CCDDCC"/>
                  <w:lang w:val="en-US"/>
                </w:rPr>
                <w:t xml:space="preserve">Gray, J. (2010). Show sold separately. </w:t>
              </w:r>
              <w:r w:rsidR="00855FBB">
                <w:rPr>
                  <w:rStyle w:val="Hipervnculo"/>
                  <w:rFonts w:ascii="Verdana" w:hAnsi="Verdana"/>
                  <w:color w:val="225533"/>
                  <w:sz w:val="17"/>
                  <w:szCs w:val="17"/>
                  <w:shd w:val="clear" w:color="auto" w:fill="CCDDCC"/>
                </w:rPr>
                <w:t>Promos, spoilers and other media paratexts.</w:t>
              </w:r>
            </w:hyperlink>
          </w:p>
          <w:p w:rsidR="00855FBB" w:rsidRDefault="00855FB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Brenda Azucena Muñoz Yáñez</w:t>
            </w:r>
          </w:p>
        </w:tc>
        <w:tc>
          <w:tcPr>
            <w:tcW w:w="2205" w:type="dxa"/>
            <w:shd w:val="clear" w:color="auto" w:fill="FBFBF3"/>
            <w:hideMark/>
          </w:tcPr>
          <w:p w:rsidR="00855FB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41" w:history="1">
              <w:r w:rsidR="00855FB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</w:p>
        </w:tc>
      </w:tr>
    </w:tbl>
    <w:p w:rsidR="00855FBB" w:rsidRDefault="00855FBB" w:rsidP="00855FB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855FBB" w:rsidTr="00855FB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855FB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42" w:history="1">
              <w:r w:rsidR="00855FB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González, H. (2013). Historia conjetural del periodismo: Leyendo el diario de ayer</w:t>
              </w:r>
            </w:hyperlink>
          </w:p>
          <w:p w:rsidR="00855FBB" w:rsidRDefault="00855FB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Juan Pablo Robledo</w:t>
            </w:r>
          </w:p>
        </w:tc>
      </w:tr>
    </w:tbl>
    <w:p w:rsidR="00855FBB" w:rsidRDefault="00855FBB"/>
    <w:p w:rsidR="00733E03" w:rsidRDefault="00733E03" w:rsidP="00733E03">
      <w:pPr>
        <w:pStyle w:val="Ttulo2"/>
        <w:shd w:val="clear" w:color="auto" w:fill="FBFBF3"/>
        <w:spacing w:before="0" w:after="120"/>
        <w:ind w:right="240"/>
        <w:rPr>
          <w:rFonts w:ascii="Georgia" w:hAnsi="Georgia"/>
          <w:b w:val="0"/>
          <w:bCs w:val="0"/>
          <w:color w:val="111111"/>
        </w:rPr>
      </w:pPr>
      <w:r>
        <w:rPr>
          <w:rFonts w:ascii="Georgia" w:hAnsi="Georgia"/>
          <w:b w:val="0"/>
          <w:bCs w:val="0"/>
          <w:color w:val="111111"/>
        </w:rPr>
        <w:t>Otoño 2015</w:t>
      </w:r>
    </w:p>
    <w:p w:rsidR="00733E03" w:rsidRDefault="00733E03" w:rsidP="00733E03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Otoño 2015 - Volúmen 12, Número 23</w:t>
      </w:r>
    </w:p>
    <w:p w:rsidR="00733E03" w:rsidRDefault="00733E03" w:rsidP="00733E03">
      <w:pPr>
        <w:pStyle w:val="Ttulo3"/>
        <w:shd w:val="clear" w:color="auto" w:fill="FBFBF3"/>
        <w:spacing w:before="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43"/>
          <w:szCs w:val="43"/>
        </w:rPr>
      </w:pPr>
      <w:r>
        <w:rPr>
          <w:rFonts w:ascii="Georgia" w:hAnsi="Georgia"/>
          <w:b w:val="0"/>
          <w:bCs w:val="0"/>
          <w:color w:val="111111"/>
          <w:sz w:val="43"/>
          <w:szCs w:val="43"/>
        </w:rPr>
        <w:t>Tabla de contenidos</w:t>
      </w:r>
    </w:p>
    <w:p w:rsidR="00733E03" w:rsidRDefault="00733E03" w:rsidP="00733E03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Artículos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43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Construcción de ciudadanía a partir del relato de jóvenes participantes del #YoSoy132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Maricela Portillo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44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45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46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Del amor al odio: rutinas y lenguaje usado en la cobertura de la Selección Mexicana en Brasil 2014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Rubén Arnoldo González Macías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47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48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Pr="00733E03" w:rsidRDefault="001D1E9F">
            <w:pPr>
              <w:rPr>
                <w:rFonts w:ascii="Verdana" w:hAnsi="Verdana"/>
                <w:color w:val="111111"/>
                <w:sz w:val="17"/>
                <w:szCs w:val="17"/>
                <w:lang w:val="en-US"/>
              </w:rPr>
            </w:pPr>
            <w:hyperlink r:id="rId49" w:history="1">
              <w:r w:rsidR="00733E03" w:rsidRP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  <w:lang w:val="en-US"/>
                </w:rPr>
                <w:t>The Understanding of Romance in Audiences of 50 Shades of Grey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Beatriz Elena Inzunza-Acedo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50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51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Pr="00733E03" w:rsidRDefault="001D1E9F">
            <w:pPr>
              <w:rPr>
                <w:rFonts w:ascii="Verdana" w:hAnsi="Verdana"/>
                <w:color w:val="111111"/>
                <w:sz w:val="17"/>
                <w:szCs w:val="17"/>
                <w:lang w:val="en-US"/>
              </w:rPr>
            </w:pPr>
            <w:hyperlink r:id="rId52" w:history="1">
              <w:r w:rsidR="00733E03" w:rsidRP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  <w:lang w:val="en-US"/>
                </w:rPr>
                <w:t>The Domestication of Terrorism: 9/11 and the War In Iraq In Newspapers From Montreal, Canada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Gabriela Gomez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53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54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55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“En Wikipedia no se escribe jugando”: Identidad y motivación en 10 wikipedistas regiomontanos.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Sergio Antonio Corona Reyes, Brenda Azucena Muñoz Yáñez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56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57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Reseñas de libros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58" w:history="1">
              <w:r w:rsidR="00733E03">
                <w:rPr>
                  <w:rStyle w:val="Hipervnculo"/>
                  <w:rFonts w:ascii="Verdana" w:hAnsi="Verdana"/>
                  <w:color w:val="225533"/>
                  <w:sz w:val="17"/>
                  <w:szCs w:val="17"/>
                  <w:shd w:val="clear" w:color="auto" w:fill="CCDDCC"/>
                </w:rPr>
                <w:t>Garduño, G. y Martell, L. (Coords.) (2015). Diez autores clave para comprender la comunicación como metadisciplina. México: Universidad Autónoma del Estado de México- Eón.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Antonio Calderon</w:t>
            </w:r>
          </w:p>
        </w:tc>
      </w:tr>
    </w:tbl>
    <w:p w:rsidR="00733E03" w:rsidRDefault="00733E03"/>
    <w:p w:rsidR="00733E03" w:rsidRDefault="00733E03" w:rsidP="00733E03">
      <w:pPr>
        <w:pStyle w:val="Ttulo2"/>
        <w:shd w:val="clear" w:color="auto" w:fill="FBFBF3"/>
        <w:spacing w:before="0" w:after="120"/>
        <w:ind w:right="240"/>
        <w:rPr>
          <w:rFonts w:ascii="Georgia" w:hAnsi="Georgia"/>
          <w:b w:val="0"/>
          <w:bCs w:val="0"/>
          <w:color w:val="111111"/>
        </w:rPr>
      </w:pPr>
      <w:r>
        <w:rPr>
          <w:rFonts w:ascii="Georgia" w:hAnsi="Georgia"/>
          <w:b w:val="0"/>
          <w:bCs w:val="0"/>
          <w:color w:val="111111"/>
        </w:rPr>
        <w:t>Primavera 2016</w:t>
      </w:r>
    </w:p>
    <w:p w:rsidR="00733E03" w:rsidRDefault="00733E03" w:rsidP="00733E03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Primavera 2016 - Volúmen 13, Número 24</w:t>
      </w:r>
    </w:p>
    <w:p w:rsidR="00733E03" w:rsidRDefault="00733E03" w:rsidP="00733E03">
      <w:pPr>
        <w:pStyle w:val="Ttulo3"/>
        <w:shd w:val="clear" w:color="auto" w:fill="FBFBF3"/>
        <w:spacing w:before="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43"/>
          <w:szCs w:val="43"/>
        </w:rPr>
      </w:pPr>
      <w:r>
        <w:rPr>
          <w:rFonts w:ascii="Georgia" w:hAnsi="Georgia"/>
          <w:b w:val="0"/>
          <w:bCs w:val="0"/>
          <w:color w:val="111111"/>
          <w:sz w:val="43"/>
          <w:szCs w:val="43"/>
        </w:rPr>
        <w:t>Tabla de contenidos</w:t>
      </w:r>
    </w:p>
    <w:p w:rsidR="00733E03" w:rsidRDefault="00733E03" w:rsidP="00733E03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Artículos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59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Diversidad lingüística en portales gubernamentales mexicanos: poderes ejecutivo, legislativo y judicial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Gabriel Perez Salazar, Andrea Aguilar Edwards, Cynthia Nallely Mata Martínez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60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61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HMTL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62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La actividad de las audiencias en los entornos artísticos contemporáneos: participación, reflexividad e interacción social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Laura Lopez Rivera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63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64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65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 xml:space="preserve">La penetración de sectores ajenos a la comunicación en los grupos mediáticos. El caso del Grupo </w:t>
              </w:r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lastRenderedPageBreak/>
                <w:t>Televisa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Rosalba Mancinas Chavez, Ana Ortega Perez, Francisco Javier Vidal Bonifaz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66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67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68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Representaciones mediáticas de Mahoma: Nuevos retos para los estudios de comunicación internacional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Antoni Castelli i Talens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69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70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Pr="00733E03" w:rsidRDefault="001D1E9F">
            <w:pPr>
              <w:rPr>
                <w:rFonts w:ascii="Verdana" w:hAnsi="Verdana"/>
                <w:color w:val="111111"/>
                <w:sz w:val="17"/>
                <w:szCs w:val="17"/>
                <w:lang w:val="en-US"/>
              </w:rPr>
            </w:pPr>
            <w:hyperlink r:id="rId71" w:history="1">
              <w:r w:rsidR="00733E03" w:rsidRPr="00733E03">
                <w:rPr>
                  <w:rStyle w:val="Hipervnculo"/>
                  <w:rFonts w:ascii="Verdana" w:hAnsi="Verdana"/>
                  <w:color w:val="225533"/>
                  <w:sz w:val="17"/>
                  <w:szCs w:val="17"/>
                  <w:shd w:val="clear" w:color="auto" w:fill="CCDDCC"/>
                  <w:lang w:val="en-US"/>
                </w:rPr>
                <w:t>Together, yet apart: Working-class youth and mobile phone uses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Veneza Mayora Ronsini, Flora Dutra</w:t>
            </w:r>
          </w:p>
        </w:tc>
      </w:tr>
    </w:tbl>
    <w:p w:rsidR="00733E03" w:rsidRDefault="00733E03"/>
    <w:p w:rsidR="00733E03" w:rsidRDefault="00733E03" w:rsidP="00733E03">
      <w:pPr>
        <w:pStyle w:val="Ttulo2"/>
        <w:shd w:val="clear" w:color="auto" w:fill="FBFBF3"/>
        <w:spacing w:before="0" w:after="120"/>
        <w:ind w:right="240"/>
        <w:rPr>
          <w:rFonts w:ascii="Georgia" w:hAnsi="Georgia"/>
          <w:b w:val="0"/>
          <w:bCs w:val="0"/>
          <w:color w:val="111111"/>
        </w:rPr>
      </w:pPr>
      <w:r>
        <w:rPr>
          <w:rFonts w:ascii="Georgia" w:hAnsi="Georgia"/>
          <w:b w:val="0"/>
          <w:bCs w:val="0"/>
          <w:color w:val="111111"/>
        </w:rPr>
        <w:t>Otoño 2016</w:t>
      </w:r>
    </w:p>
    <w:p w:rsidR="00733E03" w:rsidRDefault="00733E03" w:rsidP="00733E03">
      <w:pPr>
        <w:shd w:val="clear" w:color="auto" w:fill="FBFBF3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Vol. 13, número 25</w:t>
      </w:r>
    </w:p>
    <w:p w:rsidR="00733E03" w:rsidRDefault="00733E03" w:rsidP="00733E03">
      <w:pPr>
        <w:pStyle w:val="Ttulo3"/>
        <w:shd w:val="clear" w:color="auto" w:fill="FBFBF3"/>
        <w:spacing w:before="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43"/>
          <w:szCs w:val="43"/>
        </w:rPr>
      </w:pPr>
      <w:r>
        <w:rPr>
          <w:rFonts w:ascii="Georgia" w:hAnsi="Georgia"/>
          <w:b w:val="0"/>
          <w:bCs w:val="0"/>
          <w:color w:val="111111"/>
          <w:sz w:val="43"/>
          <w:szCs w:val="43"/>
        </w:rPr>
        <w:t>Tabla de contenidos</w:t>
      </w:r>
    </w:p>
    <w:p w:rsidR="00733E03" w:rsidRDefault="00733E03" w:rsidP="00733E03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Artículos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72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Responsividad, calidad informativa y la oferta política en la publicidad electoral. Una propuesta de análisis del spot televisivo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Luis F. Sánchez Murillo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73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74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75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Prácticas objetivadas y subjetivadas en la producción de investigadores del campo científico de la comunicación política en México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Alejandra Rodríguez Estrada, José Antonio Meyer Rodríguez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76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77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Pr="00733E03" w:rsidRDefault="001D1E9F">
            <w:pPr>
              <w:rPr>
                <w:rFonts w:ascii="Verdana" w:hAnsi="Verdana"/>
                <w:color w:val="111111"/>
                <w:sz w:val="17"/>
                <w:szCs w:val="17"/>
                <w:lang w:val="en-US"/>
              </w:rPr>
            </w:pPr>
            <w:hyperlink r:id="rId78" w:history="1">
              <w:r w:rsidR="00733E03" w:rsidRP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  <w:lang w:val="en-US"/>
                </w:rPr>
                <w:t>Online Activities through Social Media by High Education Students: Business vs. Informatics</w:t>
              </w:r>
            </w:hyperlink>
          </w:p>
          <w:p w:rsidR="00733E03" w:rsidRPr="00733E03" w:rsidRDefault="00733E03">
            <w:pPr>
              <w:rPr>
                <w:rFonts w:ascii="Verdana" w:hAnsi="Verdana"/>
                <w:color w:val="111111"/>
                <w:sz w:val="17"/>
                <w:szCs w:val="17"/>
                <w:lang w:val="pt-BR"/>
              </w:rPr>
            </w:pPr>
            <w:r w:rsidRPr="00733E03">
              <w:rPr>
                <w:rFonts w:ascii="Verdana" w:hAnsi="Verdana"/>
                <w:color w:val="111111"/>
                <w:sz w:val="17"/>
                <w:szCs w:val="17"/>
                <w:lang w:val="pt-BR"/>
              </w:rPr>
              <w:t>Rodrigo Sandoval-Almazan, David Valle-Cruz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79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80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81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 xml:space="preserve">Cinemagoing en Barcelona: una proyección al futuro mediante la experiencia de consumo de los </w:t>
              </w:r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lastRenderedPageBreak/>
                <w:t>espectadores jóvenes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Virginia Luzón Fernández, Estefania García Fleitas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82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83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84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Exhibición y diversidad cinematográfica en la década de los cuarenta. El caso de Salamanca, España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Marta Fuertes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85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86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87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Atanasio D. Vázquez, el estridentismo y el cine en Veracruz, 1925-1927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Elissa J. Rashkin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88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89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90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Las audiencias de cine en Torreón, Coahuila, México, durante las décadas 1940 – 1960.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Blanca Chong, José Luz Ornelas López, Jazmín Alejandra Solís López, Jessica Ivonne Flores Ramírez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91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92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93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El cine en Tampico y Ciudad Madero: exhibición, programación y contexto histórico-social en 1942</w:t>
              </w:r>
            </w:hyperlink>
          </w:p>
          <w:p w:rsidR="00733E03" w:rsidRPr="00733E03" w:rsidRDefault="00733E03">
            <w:pPr>
              <w:rPr>
                <w:rFonts w:ascii="Verdana" w:hAnsi="Verdana"/>
                <w:color w:val="111111"/>
                <w:sz w:val="17"/>
                <w:szCs w:val="17"/>
                <w:lang w:val="pt-BR"/>
              </w:rPr>
            </w:pPr>
            <w:r w:rsidRPr="00733E03">
              <w:rPr>
                <w:rFonts w:ascii="Verdana" w:hAnsi="Verdana"/>
                <w:color w:val="111111"/>
                <w:sz w:val="17"/>
                <w:szCs w:val="17"/>
                <w:lang w:val="pt-BR"/>
              </w:rPr>
              <w:t>Jorge Nieto Malpica, Alfonso Tello Iturbe, MARIA EUGENIA ROSAS RODRÍGUEZ, Daniel Biltereyst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94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95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96" w:history="1">
              <w:r w:rsidR="00733E03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El modo de comunicación capitalista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Jesús Becerra Villegas</w:t>
            </w:r>
          </w:p>
        </w:tc>
        <w:tc>
          <w:tcPr>
            <w:tcW w:w="2205" w:type="dxa"/>
            <w:shd w:val="clear" w:color="auto" w:fill="FBFBF3"/>
            <w:hideMark/>
          </w:tcPr>
          <w:p w:rsidR="00733E03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97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733E03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98" w:history="1">
              <w:r w:rsidR="00733E03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733E03" w:rsidRDefault="00733E03" w:rsidP="00733E03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Reseñas de libros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733E03" w:rsidTr="00733E03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733E03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99" w:history="1">
              <w:r w:rsidR="00733E03">
                <w:rPr>
                  <w:rStyle w:val="Hipervnculo"/>
                  <w:rFonts w:ascii="Verdana" w:hAnsi="Verdana"/>
                  <w:color w:val="225533"/>
                  <w:sz w:val="17"/>
                  <w:szCs w:val="17"/>
                  <w:shd w:val="clear" w:color="auto" w:fill="CCDDCC"/>
                </w:rPr>
                <w:t>Moreno Espinosa, Pastora (2015), Los nuevos retos del periodismo digital, Madrid: Universitas</w:t>
              </w:r>
            </w:hyperlink>
          </w:p>
          <w:p w:rsidR="00733E03" w:rsidRDefault="00733E03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Rosalba Mancinas-Chávez</w:t>
            </w:r>
          </w:p>
        </w:tc>
      </w:tr>
    </w:tbl>
    <w:p w:rsidR="00733E03" w:rsidRDefault="00733E03" w:rsidP="00733E03">
      <w:pPr>
        <w:shd w:val="clear" w:color="auto" w:fill="FBFBF3"/>
        <w:rPr>
          <w:rFonts w:ascii="Verdana" w:hAnsi="Verdana"/>
          <w:color w:val="111111"/>
          <w:sz w:val="17"/>
          <w:szCs w:val="17"/>
        </w:rPr>
      </w:pPr>
    </w:p>
    <w:p w:rsidR="00A1436B" w:rsidRDefault="00A1436B" w:rsidP="00A1436B">
      <w:pPr>
        <w:pStyle w:val="Ttulo2"/>
        <w:shd w:val="clear" w:color="auto" w:fill="FBFBF3"/>
        <w:spacing w:before="0" w:after="120"/>
        <w:ind w:right="240"/>
        <w:rPr>
          <w:rFonts w:ascii="Georgia" w:hAnsi="Georgia"/>
          <w:b w:val="0"/>
          <w:bCs w:val="0"/>
          <w:color w:val="111111"/>
        </w:rPr>
      </w:pPr>
      <w:r>
        <w:rPr>
          <w:rFonts w:ascii="Georgia" w:hAnsi="Georgia"/>
          <w:b w:val="0"/>
          <w:bCs w:val="0"/>
          <w:color w:val="111111"/>
        </w:rPr>
        <w:t>Primavera 2017</w:t>
      </w:r>
    </w:p>
    <w:p w:rsidR="00A1436B" w:rsidRDefault="00A1436B" w:rsidP="00A1436B">
      <w:pPr>
        <w:shd w:val="clear" w:color="auto" w:fill="FBFBF3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Vol. 14, número 26</w:t>
      </w:r>
    </w:p>
    <w:p w:rsidR="00A1436B" w:rsidRDefault="00A1436B" w:rsidP="00A1436B">
      <w:pPr>
        <w:pStyle w:val="Ttulo3"/>
        <w:shd w:val="clear" w:color="auto" w:fill="FBFBF3"/>
        <w:spacing w:before="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43"/>
          <w:szCs w:val="43"/>
        </w:rPr>
      </w:pPr>
      <w:r>
        <w:rPr>
          <w:rFonts w:ascii="Georgia" w:hAnsi="Georgia"/>
          <w:b w:val="0"/>
          <w:bCs w:val="0"/>
          <w:color w:val="111111"/>
          <w:sz w:val="43"/>
          <w:szCs w:val="43"/>
        </w:rPr>
        <w:t>Tabla de contenidos</w:t>
      </w:r>
    </w:p>
    <w:p w:rsidR="00A1436B" w:rsidRDefault="00A1436B" w:rsidP="00A1436B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lastRenderedPageBreak/>
        <w:t>Artículos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A1436B" w:rsidTr="00A1436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A1436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00" w:history="1">
              <w:r w:rsidR="00A1436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Los Científicos “Modernos”: La Serie De Televisión The Big Bang Theory</w:t>
              </w:r>
            </w:hyperlink>
          </w:p>
          <w:p w:rsidR="00A1436B" w:rsidRDefault="00A1436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Silvia Dominguez Gutiérrez</w:t>
            </w:r>
          </w:p>
        </w:tc>
        <w:tc>
          <w:tcPr>
            <w:tcW w:w="2205" w:type="dxa"/>
            <w:shd w:val="clear" w:color="auto" w:fill="FBFBF3"/>
            <w:hideMark/>
          </w:tcPr>
          <w:p w:rsidR="00A1436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01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A1436B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102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A1436B" w:rsidRDefault="00A1436B" w:rsidP="00A1436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A1436B" w:rsidTr="00A1436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A1436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03" w:history="1">
              <w:r w:rsidR="00A1436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Reapertura de Salas de Cine, Memoria del Cinemagoing y Gestión del Patrimonio Cultural: Una Comparación Entre Brasil y Bélgica</w:t>
              </w:r>
            </w:hyperlink>
          </w:p>
          <w:p w:rsidR="00A1436B" w:rsidRDefault="00A1436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Talitha Gomes Ferraz</w:t>
            </w:r>
          </w:p>
        </w:tc>
        <w:tc>
          <w:tcPr>
            <w:tcW w:w="2205" w:type="dxa"/>
            <w:shd w:val="clear" w:color="auto" w:fill="FBFBF3"/>
            <w:hideMark/>
          </w:tcPr>
          <w:p w:rsidR="00A1436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04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A1436B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105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A1436B" w:rsidRDefault="00A1436B" w:rsidP="00A1436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A1436B" w:rsidTr="00A1436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A1436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06" w:history="1">
              <w:r w:rsidR="00A1436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Reflexiones acerca de la censura en el periodismo mexicano y su manifestación en la experiencia de los comunicadores locales</w:t>
              </w:r>
            </w:hyperlink>
          </w:p>
          <w:p w:rsidR="00A1436B" w:rsidRDefault="00A1436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Diego Noel Ramos Rojas, Martín Navarro López</w:t>
            </w:r>
          </w:p>
        </w:tc>
        <w:tc>
          <w:tcPr>
            <w:tcW w:w="2205" w:type="dxa"/>
            <w:shd w:val="clear" w:color="auto" w:fill="FBFBF3"/>
            <w:hideMark/>
          </w:tcPr>
          <w:p w:rsidR="00A1436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07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A1436B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108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A1436B" w:rsidRDefault="00A1436B" w:rsidP="00A1436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A1436B" w:rsidTr="00A1436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A1436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09" w:history="1">
              <w:r w:rsidR="00A1436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Jóvenes en el cine y la vida flotante en la ciudad (O de crecer en tiempos de transiciones mediológicas).</w:t>
              </w:r>
            </w:hyperlink>
          </w:p>
          <w:p w:rsidR="00A1436B" w:rsidRDefault="00A1436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Hector Gomez</w:t>
            </w:r>
          </w:p>
        </w:tc>
        <w:tc>
          <w:tcPr>
            <w:tcW w:w="2205" w:type="dxa"/>
            <w:shd w:val="clear" w:color="auto" w:fill="FBFBF3"/>
            <w:hideMark/>
          </w:tcPr>
          <w:p w:rsidR="00A1436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10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A1436B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111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A1436B" w:rsidRDefault="00A1436B" w:rsidP="00A1436B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Reportes de Investigación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A1436B" w:rsidTr="00A1436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A1436B" w:rsidRDefault="001D1E9F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12" w:history="1">
              <w:r w:rsidR="00A1436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</w:rPr>
                <w:t>Panorama de los perfiles demográficos, laborales y profesionales de los periodistas en México: Reporte de Investigación</w:t>
              </w:r>
            </w:hyperlink>
          </w:p>
          <w:p w:rsidR="00A1436B" w:rsidRDefault="00A1436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Mireya Márquez-Ramírez, Sallie Hughes</w:t>
            </w:r>
          </w:p>
        </w:tc>
        <w:tc>
          <w:tcPr>
            <w:tcW w:w="2205" w:type="dxa"/>
            <w:shd w:val="clear" w:color="auto" w:fill="FBFBF3"/>
            <w:hideMark/>
          </w:tcPr>
          <w:p w:rsidR="00A1436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13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A1436B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114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A1436B" w:rsidRDefault="00A1436B" w:rsidP="00A1436B">
      <w:pPr>
        <w:pStyle w:val="Ttulo4"/>
        <w:shd w:val="clear" w:color="auto" w:fill="FBFBF3"/>
        <w:spacing w:before="180" w:beforeAutospacing="0" w:after="60" w:afterAutospacing="0"/>
        <w:ind w:right="240"/>
        <w:rPr>
          <w:rFonts w:ascii="Georgia" w:hAnsi="Georgia"/>
          <w:b w:val="0"/>
          <w:bCs w:val="0"/>
          <w:color w:val="111111"/>
          <w:sz w:val="36"/>
          <w:szCs w:val="36"/>
        </w:rPr>
      </w:pPr>
      <w:r>
        <w:rPr>
          <w:rFonts w:ascii="Georgia" w:hAnsi="Georgia"/>
          <w:b w:val="0"/>
          <w:bCs w:val="0"/>
          <w:color w:val="111111"/>
          <w:sz w:val="36"/>
          <w:szCs w:val="36"/>
        </w:rPr>
        <w:t>Resúmenes de Tesis</w:t>
      </w: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A1436B" w:rsidTr="00A1436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A1436B" w:rsidRPr="00A1436B" w:rsidRDefault="001D1E9F">
            <w:pPr>
              <w:rPr>
                <w:rFonts w:ascii="Verdana" w:hAnsi="Verdana"/>
                <w:color w:val="111111"/>
                <w:sz w:val="17"/>
                <w:szCs w:val="17"/>
                <w:lang w:val="en-US"/>
              </w:rPr>
            </w:pPr>
            <w:hyperlink r:id="rId115" w:history="1">
              <w:r w:rsidR="00A1436B" w:rsidRPr="00A1436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  <w:lang w:val="en-US"/>
                </w:rPr>
                <w:t>Race And Representation On Tv: The Influence Of Tv Status On Latino Identities</w:t>
              </w:r>
            </w:hyperlink>
          </w:p>
          <w:p w:rsidR="00A1436B" w:rsidRDefault="00A1436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Jesus Gonzalez</w:t>
            </w:r>
          </w:p>
        </w:tc>
        <w:tc>
          <w:tcPr>
            <w:tcW w:w="2205" w:type="dxa"/>
            <w:shd w:val="clear" w:color="auto" w:fill="FBFBF3"/>
            <w:hideMark/>
          </w:tcPr>
          <w:p w:rsidR="00A1436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16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A1436B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117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A1436B" w:rsidRDefault="00A1436B" w:rsidP="00A1436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245"/>
      </w:tblGrid>
      <w:tr w:rsidR="00A1436B" w:rsidTr="00A1436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A1436B" w:rsidRPr="00A1436B" w:rsidRDefault="001D1E9F">
            <w:pPr>
              <w:rPr>
                <w:rFonts w:ascii="Verdana" w:hAnsi="Verdana"/>
                <w:color w:val="111111"/>
                <w:sz w:val="17"/>
                <w:szCs w:val="17"/>
                <w:lang w:val="en-US"/>
              </w:rPr>
            </w:pPr>
            <w:hyperlink r:id="rId118" w:history="1">
              <w:r w:rsidR="00A1436B" w:rsidRPr="00A1436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  <w:lang w:val="en-US"/>
                </w:rPr>
                <w:t>Is There Balance? Mexican Medical Practitioners’ Work- Life Experiences And Emotion Management On The U.S.- Mexico Border</w:t>
              </w:r>
            </w:hyperlink>
          </w:p>
          <w:p w:rsidR="00A1436B" w:rsidRDefault="00A1436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Ana Lu Ramirez-Cantu</w:t>
            </w:r>
          </w:p>
        </w:tc>
        <w:tc>
          <w:tcPr>
            <w:tcW w:w="2205" w:type="dxa"/>
            <w:shd w:val="clear" w:color="auto" w:fill="FBFBF3"/>
            <w:hideMark/>
          </w:tcPr>
          <w:p w:rsidR="00A1436B" w:rsidRDefault="001D1E9F">
            <w:pPr>
              <w:jc w:val="right"/>
              <w:rPr>
                <w:rFonts w:ascii="Verdana" w:hAnsi="Verdana"/>
                <w:color w:val="111111"/>
                <w:sz w:val="17"/>
                <w:szCs w:val="17"/>
              </w:rPr>
            </w:pPr>
            <w:hyperlink r:id="rId119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PDF</w:t>
              </w:r>
            </w:hyperlink>
            <w:r w:rsidR="00A1436B">
              <w:rPr>
                <w:rFonts w:ascii="Verdana" w:hAnsi="Verdana"/>
                <w:color w:val="111111"/>
                <w:sz w:val="17"/>
                <w:szCs w:val="17"/>
              </w:rPr>
              <w:t> </w:t>
            </w:r>
            <w:hyperlink r:id="rId120" w:history="1">
              <w:r w:rsidR="00A1436B">
                <w:rPr>
                  <w:rStyle w:val="Hipervnculo"/>
                  <w:rFonts w:ascii="Verdana" w:hAnsi="Verdana"/>
                  <w:caps/>
                  <w:color w:val="337755"/>
                  <w:sz w:val="14"/>
                  <w:szCs w:val="14"/>
                </w:rPr>
                <w:t>HTML</w:t>
              </w:r>
            </w:hyperlink>
          </w:p>
        </w:tc>
      </w:tr>
    </w:tbl>
    <w:p w:rsidR="00A1436B" w:rsidRDefault="00A1436B" w:rsidP="00A1436B">
      <w:pPr>
        <w:rPr>
          <w:vanish/>
        </w:rPr>
      </w:pPr>
    </w:p>
    <w:tbl>
      <w:tblPr>
        <w:tblW w:w="11205" w:type="dxa"/>
        <w:tblCellSpacing w:w="15" w:type="dxa"/>
        <w:shd w:val="clear" w:color="auto" w:fill="FBFBF3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</w:tblGrid>
      <w:tr w:rsidR="00A1436B" w:rsidTr="00A1436B">
        <w:trPr>
          <w:tblCellSpacing w:w="15" w:type="dxa"/>
        </w:trPr>
        <w:tc>
          <w:tcPr>
            <w:tcW w:w="8940" w:type="dxa"/>
            <w:shd w:val="clear" w:color="auto" w:fill="FBFBF3"/>
            <w:hideMark/>
          </w:tcPr>
          <w:p w:rsidR="00A1436B" w:rsidRPr="00A1436B" w:rsidRDefault="001D1E9F">
            <w:pPr>
              <w:rPr>
                <w:rFonts w:ascii="Verdana" w:hAnsi="Verdana"/>
                <w:color w:val="111111"/>
                <w:sz w:val="17"/>
                <w:szCs w:val="17"/>
                <w:lang w:val="en-US"/>
              </w:rPr>
            </w:pPr>
            <w:hyperlink r:id="rId121" w:history="1">
              <w:r w:rsidR="00A1436B" w:rsidRPr="00A1436B">
                <w:rPr>
                  <w:rStyle w:val="Hipervnculo"/>
                  <w:rFonts w:ascii="Verdana" w:hAnsi="Verdana"/>
                  <w:color w:val="337755"/>
                  <w:sz w:val="17"/>
                  <w:szCs w:val="17"/>
                  <w:lang w:val="en-US"/>
                </w:rPr>
                <w:t>Border Culture, Mexican Identity, Class, And Media Consumption: A Look Into “Fresa” High School Students</w:t>
              </w:r>
            </w:hyperlink>
          </w:p>
          <w:p w:rsidR="00A1436B" w:rsidRDefault="00A1436B">
            <w:pPr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</w:rPr>
              <w:t>Melissa Santillana</w:t>
            </w:r>
          </w:p>
        </w:tc>
      </w:tr>
    </w:tbl>
    <w:p w:rsidR="00A1436B" w:rsidRDefault="00A1436B" w:rsidP="00A1436B">
      <w:pPr>
        <w:shd w:val="clear" w:color="auto" w:fill="FBFBF3"/>
        <w:rPr>
          <w:rFonts w:ascii="Verdana" w:hAnsi="Verdana"/>
          <w:color w:val="111111"/>
          <w:sz w:val="17"/>
          <w:szCs w:val="17"/>
        </w:rPr>
      </w:pPr>
    </w:p>
    <w:p w:rsidR="00A1436B" w:rsidRDefault="00A1436B" w:rsidP="00733E03">
      <w:pPr>
        <w:shd w:val="clear" w:color="auto" w:fill="FBFBF3"/>
        <w:rPr>
          <w:rFonts w:ascii="Verdana" w:hAnsi="Verdana"/>
          <w:color w:val="111111"/>
          <w:sz w:val="17"/>
          <w:szCs w:val="17"/>
        </w:rPr>
      </w:pPr>
    </w:p>
    <w:p w:rsidR="00733E03" w:rsidRDefault="00733E03"/>
    <w:sectPr w:rsidR="00733E03">
      <w:footerReference w:type="default" r:id="rId1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9F" w:rsidRDefault="001D1E9F" w:rsidP="00985506">
      <w:pPr>
        <w:spacing w:after="0" w:line="240" w:lineRule="auto"/>
      </w:pPr>
      <w:r>
        <w:separator/>
      </w:r>
    </w:p>
  </w:endnote>
  <w:endnote w:type="continuationSeparator" w:id="0">
    <w:p w:rsidR="001D1E9F" w:rsidRDefault="001D1E9F" w:rsidP="0098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846500"/>
      <w:docPartObj>
        <w:docPartGallery w:val="Page Numbers (Bottom of Page)"/>
        <w:docPartUnique/>
      </w:docPartObj>
    </w:sdtPr>
    <w:sdtContent>
      <w:p w:rsidR="00985506" w:rsidRDefault="0098550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5506">
          <w:rPr>
            <w:noProof/>
            <w:lang w:val="es-ES"/>
          </w:rPr>
          <w:t>1</w:t>
        </w:r>
        <w:r>
          <w:fldChar w:fldCharType="end"/>
        </w:r>
      </w:p>
    </w:sdtContent>
  </w:sdt>
  <w:p w:rsidR="00985506" w:rsidRDefault="00985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9F" w:rsidRDefault="001D1E9F" w:rsidP="00985506">
      <w:pPr>
        <w:spacing w:after="0" w:line="240" w:lineRule="auto"/>
      </w:pPr>
      <w:r>
        <w:separator/>
      </w:r>
    </w:p>
  </w:footnote>
  <w:footnote w:type="continuationSeparator" w:id="0">
    <w:p w:rsidR="001D1E9F" w:rsidRDefault="001D1E9F" w:rsidP="0098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EB"/>
    <w:rsid w:val="00020559"/>
    <w:rsid w:val="00032337"/>
    <w:rsid w:val="00033313"/>
    <w:rsid w:val="0003595A"/>
    <w:rsid w:val="00050AA1"/>
    <w:rsid w:val="00055887"/>
    <w:rsid w:val="00062F45"/>
    <w:rsid w:val="00080CE1"/>
    <w:rsid w:val="000A2403"/>
    <w:rsid w:val="000C7843"/>
    <w:rsid w:val="00106CCC"/>
    <w:rsid w:val="00107F76"/>
    <w:rsid w:val="00132117"/>
    <w:rsid w:val="00156677"/>
    <w:rsid w:val="00166615"/>
    <w:rsid w:val="00170893"/>
    <w:rsid w:val="00190C39"/>
    <w:rsid w:val="001950D2"/>
    <w:rsid w:val="001D1E9F"/>
    <w:rsid w:val="001E340B"/>
    <w:rsid w:val="001F4A00"/>
    <w:rsid w:val="00214EEE"/>
    <w:rsid w:val="002278C1"/>
    <w:rsid w:val="00276E77"/>
    <w:rsid w:val="002818D6"/>
    <w:rsid w:val="002A4D59"/>
    <w:rsid w:val="002C43AC"/>
    <w:rsid w:val="002C5012"/>
    <w:rsid w:val="002F3CE9"/>
    <w:rsid w:val="002F3D73"/>
    <w:rsid w:val="00314C82"/>
    <w:rsid w:val="00322608"/>
    <w:rsid w:val="003368A8"/>
    <w:rsid w:val="00340EF4"/>
    <w:rsid w:val="0036503A"/>
    <w:rsid w:val="00370D7C"/>
    <w:rsid w:val="00374066"/>
    <w:rsid w:val="00376D07"/>
    <w:rsid w:val="003A2CCB"/>
    <w:rsid w:val="003A5E29"/>
    <w:rsid w:val="003B03A2"/>
    <w:rsid w:val="003C432B"/>
    <w:rsid w:val="003E0957"/>
    <w:rsid w:val="00404270"/>
    <w:rsid w:val="004821C1"/>
    <w:rsid w:val="0048606D"/>
    <w:rsid w:val="004A330D"/>
    <w:rsid w:val="004C32F4"/>
    <w:rsid w:val="004C4E6A"/>
    <w:rsid w:val="004E3642"/>
    <w:rsid w:val="00504DEB"/>
    <w:rsid w:val="0050741C"/>
    <w:rsid w:val="00515585"/>
    <w:rsid w:val="005158DB"/>
    <w:rsid w:val="00524E63"/>
    <w:rsid w:val="00542C9A"/>
    <w:rsid w:val="0054772D"/>
    <w:rsid w:val="005608BF"/>
    <w:rsid w:val="005A45A8"/>
    <w:rsid w:val="005C561B"/>
    <w:rsid w:val="005D0216"/>
    <w:rsid w:val="005D3CE8"/>
    <w:rsid w:val="00616C3F"/>
    <w:rsid w:val="006351A0"/>
    <w:rsid w:val="00666D16"/>
    <w:rsid w:val="006826EF"/>
    <w:rsid w:val="00684C61"/>
    <w:rsid w:val="0069501C"/>
    <w:rsid w:val="006D20FA"/>
    <w:rsid w:val="006D2CDE"/>
    <w:rsid w:val="006F4B8F"/>
    <w:rsid w:val="006F56F7"/>
    <w:rsid w:val="006F6DA5"/>
    <w:rsid w:val="0070634F"/>
    <w:rsid w:val="007222CC"/>
    <w:rsid w:val="00733E03"/>
    <w:rsid w:val="00747051"/>
    <w:rsid w:val="00751324"/>
    <w:rsid w:val="007B3B54"/>
    <w:rsid w:val="00840F9C"/>
    <w:rsid w:val="00850EAE"/>
    <w:rsid w:val="00855FBB"/>
    <w:rsid w:val="008B01F1"/>
    <w:rsid w:val="008C2149"/>
    <w:rsid w:val="008D2726"/>
    <w:rsid w:val="008E4731"/>
    <w:rsid w:val="008F2877"/>
    <w:rsid w:val="0091120A"/>
    <w:rsid w:val="00927B45"/>
    <w:rsid w:val="0094491B"/>
    <w:rsid w:val="00957E74"/>
    <w:rsid w:val="00985506"/>
    <w:rsid w:val="00997D71"/>
    <w:rsid w:val="009A6E7B"/>
    <w:rsid w:val="009B0486"/>
    <w:rsid w:val="00A1436B"/>
    <w:rsid w:val="00A1723B"/>
    <w:rsid w:val="00A24844"/>
    <w:rsid w:val="00A24A7E"/>
    <w:rsid w:val="00A32F03"/>
    <w:rsid w:val="00A36ADB"/>
    <w:rsid w:val="00A42994"/>
    <w:rsid w:val="00A43B28"/>
    <w:rsid w:val="00A648DA"/>
    <w:rsid w:val="00A71AB7"/>
    <w:rsid w:val="00A90B32"/>
    <w:rsid w:val="00A96360"/>
    <w:rsid w:val="00AA1500"/>
    <w:rsid w:val="00AA7B55"/>
    <w:rsid w:val="00AC2B8D"/>
    <w:rsid w:val="00B123D3"/>
    <w:rsid w:val="00B175EA"/>
    <w:rsid w:val="00B20958"/>
    <w:rsid w:val="00B31486"/>
    <w:rsid w:val="00B53649"/>
    <w:rsid w:val="00B61F0F"/>
    <w:rsid w:val="00B72A75"/>
    <w:rsid w:val="00BD3D70"/>
    <w:rsid w:val="00BE2E8D"/>
    <w:rsid w:val="00BF07A6"/>
    <w:rsid w:val="00C033E7"/>
    <w:rsid w:val="00C03E28"/>
    <w:rsid w:val="00C266EB"/>
    <w:rsid w:val="00C501DD"/>
    <w:rsid w:val="00C570AD"/>
    <w:rsid w:val="00C72AB6"/>
    <w:rsid w:val="00CC1D4B"/>
    <w:rsid w:val="00CC4946"/>
    <w:rsid w:val="00CE0B58"/>
    <w:rsid w:val="00CF3CA2"/>
    <w:rsid w:val="00CF55C0"/>
    <w:rsid w:val="00D07059"/>
    <w:rsid w:val="00D1439F"/>
    <w:rsid w:val="00D237E1"/>
    <w:rsid w:val="00D27C8B"/>
    <w:rsid w:val="00D329B2"/>
    <w:rsid w:val="00D37891"/>
    <w:rsid w:val="00D77D9B"/>
    <w:rsid w:val="00D9228A"/>
    <w:rsid w:val="00DA7024"/>
    <w:rsid w:val="00DB4A2A"/>
    <w:rsid w:val="00DD4245"/>
    <w:rsid w:val="00DD538A"/>
    <w:rsid w:val="00DD5588"/>
    <w:rsid w:val="00DF76EB"/>
    <w:rsid w:val="00E123B3"/>
    <w:rsid w:val="00E51138"/>
    <w:rsid w:val="00E616D0"/>
    <w:rsid w:val="00E61ED0"/>
    <w:rsid w:val="00E63D93"/>
    <w:rsid w:val="00E77767"/>
    <w:rsid w:val="00E84635"/>
    <w:rsid w:val="00E93166"/>
    <w:rsid w:val="00E97C1A"/>
    <w:rsid w:val="00ED4E11"/>
    <w:rsid w:val="00EF1D15"/>
    <w:rsid w:val="00F1004B"/>
    <w:rsid w:val="00F1463A"/>
    <w:rsid w:val="00F1656F"/>
    <w:rsid w:val="00F37853"/>
    <w:rsid w:val="00F47A88"/>
    <w:rsid w:val="00F91D87"/>
    <w:rsid w:val="00FA253A"/>
    <w:rsid w:val="00FC2F69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6F80B-0853-4D43-AAD3-09E78BCD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7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F7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DF7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F76E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F76E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F76E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7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5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506"/>
  </w:style>
  <w:style w:type="paragraph" w:styleId="Piedepgina">
    <w:name w:val="footer"/>
    <w:basedOn w:val="Normal"/>
    <w:link w:val="PiedepginaCar"/>
    <w:uiPriority w:val="99"/>
    <w:unhideWhenUsed/>
    <w:rsid w:val="00985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5540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241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891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396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16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456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204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ournals.tdl.org/gmjei/index.php/GMJ_EI/article/view/164/150" TargetMode="External"/><Relationship Id="rId117" Type="http://schemas.openxmlformats.org/officeDocument/2006/relationships/hyperlink" Target="https://journals.tdl.org/gmjei/index.php/GMJ_EI/article/view/284/271" TargetMode="External"/><Relationship Id="rId21" Type="http://schemas.openxmlformats.org/officeDocument/2006/relationships/hyperlink" Target="https://journals.tdl.org/gmjei/index.php/GMJ_EI/article/view/167" TargetMode="External"/><Relationship Id="rId42" Type="http://schemas.openxmlformats.org/officeDocument/2006/relationships/hyperlink" Target="https://journals.tdl.org/gmjei/index.php/GMJ_EI/article/view/184" TargetMode="External"/><Relationship Id="rId47" Type="http://schemas.openxmlformats.org/officeDocument/2006/relationships/hyperlink" Target="https://journals.tdl.org/gmjei/index.php/GMJ_EI/article/view/225/179" TargetMode="External"/><Relationship Id="rId63" Type="http://schemas.openxmlformats.org/officeDocument/2006/relationships/hyperlink" Target="https://journals.tdl.org/gmjei/index.php/GMJ_EI/article/view/241/196" TargetMode="External"/><Relationship Id="rId68" Type="http://schemas.openxmlformats.org/officeDocument/2006/relationships/hyperlink" Target="https://journals.tdl.org/gmjei/index.php/GMJ_EI/article/view/230" TargetMode="External"/><Relationship Id="rId84" Type="http://schemas.openxmlformats.org/officeDocument/2006/relationships/hyperlink" Target="https://journals.tdl.org/gmjei/index.php/GMJ_EI/article/view/257" TargetMode="External"/><Relationship Id="rId89" Type="http://schemas.openxmlformats.org/officeDocument/2006/relationships/hyperlink" Target="https://journals.tdl.org/gmjei/index.php/GMJ_EI/article/view/256/230" TargetMode="External"/><Relationship Id="rId112" Type="http://schemas.openxmlformats.org/officeDocument/2006/relationships/hyperlink" Target="https://journals.tdl.org/gmjei/index.php/GMJ_EI/article/view/281" TargetMode="External"/><Relationship Id="rId16" Type="http://schemas.openxmlformats.org/officeDocument/2006/relationships/hyperlink" Target="https://journals.tdl.org/gmjei/index.php/GMJ_EI/article/view/151" TargetMode="External"/><Relationship Id="rId107" Type="http://schemas.openxmlformats.org/officeDocument/2006/relationships/hyperlink" Target="https://journals.tdl.org/gmjei/index.php/GMJ_EI/article/view/268/266" TargetMode="External"/><Relationship Id="rId11" Type="http://schemas.openxmlformats.org/officeDocument/2006/relationships/hyperlink" Target="https://journals.tdl.org/gmjei/index.php/GMJ_EI/article/view/18/18" TargetMode="External"/><Relationship Id="rId32" Type="http://schemas.openxmlformats.org/officeDocument/2006/relationships/hyperlink" Target="https://journals.tdl.org/gmjei/index.php/GMJ_EI/article/view/171" TargetMode="External"/><Relationship Id="rId37" Type="http://schemas.openxmlformats.org/officeDocument/2006/relationships/hyperlink" Target="https://journals.tdl.org/gmjei/index.php/GMJ_EI/article/view/174/162" TargetMode="External"/><Relationship Id="rId53" Type="http://schemas.openxmlformats.org/officeDocument/2006/relationships/hyperlink" Target="https://journals.tdl.org/gmjei/index.php/GMJ_EI/article/view/243/183" TargetMode="External"/><Relationship Id="rId58" Type="http://schemas.openxmlformats.org/officeDocument/2006/relationships/hyperlink" Target="https://journals.tdl.org/gmjei/index.php/GMJ_EI/article/view/247" TargetMode="External"/><Relationship Id="rId74" Type="http://schemas.openxmlformats.org/officeDocument/2006/relationships/hyperlink" Target="https://journals.tdl.org/gmjei/index.php/GMJ_EI/article/view/265/225" TargetMode="External"/><Relationship Id="rId79" Type="http://schemas.openxmlformats.org/officeDocument/2006/relationships/hyperlink" Target="https://journals.tdl.org/gmjei/index.php/GMJ_EI/article/view/240/202" TargetMode="External"/><Relationship Id="rId102" Type="http://schemas.openxmlformats.org/officeDocument/2006/relationships/hyperlink" Target="https://journals.tdl.org/gmjei/index.php/GMJ_EI/article/view/267/263" TargetMode="Externa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journals.tdl.org/gmjei/index.php/GMJ_EI/article/view/259" TargetMode="External"/><Relationship Id="rId95" Type="http://schemas.openxmlformats.org/officeDocument/2006/relationships/hyperlink" Target="https://journals.tdl.org/gmjei/index.php/GMJ_EI/article/view/266/247" TargetMode="External"/><Relationship Id="rId22" Type="http://schemas.openxmlformats.org/officeDocument/2006/relationships/hyperlink" Target="https://journals.tdl.org/gmjei/index.php/GMJ_EI/article/view/167/152" TargetMode="External"/><Relationship Id="rId27" Type="http://schemas.openxmlformats.org/officeDocument/2006/relationships/hyperlink" Target="https://journals.tdl.org/gmjei/index.php/GMJ_EI/article/view/180" TargetMode="External"/><Relationship Id="rId43" Type="http://schemas.openxmlformats.org/officeDocument/2006/relationships/hyperlink" Target="https://journals.tdl.org/gmjei/index.php/GMJ_EI/article/view/221" TargetMode="External"/><Relationship Id="rId48" Type="http://schemas.openxmlformats.org/officeDocument/2006/relationships/hyperlink" Target="https://journals.tdl.org/gmjei/index.php/GMJ_EI/article/view/225/241" TargetMode="External"/><Relationship Id="rId64" Type="http://schemas.openxmlformats.org/officeDocument/2006/relationships/hyperlink" Target="https://journals.tdl.org/gmjei/index.php/GMJ_EI/article/view/241/235" TargetMode="External"/><Relationship Id="rId69" Type="http://schemas.openxmlformats.org/officeDocument/2006/relationships/hyperlink" Target="https://journals.tdl.org/gmjei/index.php/GMJ_EI/article/view/230/195" TargetMode="External"/><Relationship Id="rId113" Type="http://schemas.openxmlformats.org/officeDocument/2006/relationships/hyperlink" Target="https://journals.tdl.org/gmjei/index.php/GMJ_EI/article/view/281/281" TargetMode="External"/><Relationship Id="rId118" Type="http://schemas.openxmlformats.org/officeDocument/2006/relationships/hyperlink" Target="https://journals.tdl.org/gmjei/index.php/GMJ_EI/article/view/286" TargetMode="External"/><Relationship Id="rId80" Type="http://schemas.openxmlformats.org/officeDocument/2006/relationships/hyperlink" Target="https://journals.tdl.org/gmjei/index.php/GMJ_EI/article/view/240/227" TargetMode="External"/><Relationship Id="rId85" Type="http://schemas.openxmlformats.org/officeDocument/2006/relationships/hyperlink" Target="https://journals.tdl.org/gmjei/index.php/GMJ_EI/article/view/257/219" TargetMode="External"/><Relationship Id="rId12" Type="http://schemas.openxmlformats.org/officeDocument/2006/relationships/hyperlink" Target="https://journals.tdl.org/gmjei/index.php/GMJ_EI/article/view/32" TargetMode="External"/><Relationship Id="rId17" Type="http://schemas.openxmlformats.org/officeDocument/2006/relationships/hyperlink" Target="https://journals.tdl.org/gmjei/index.php/GMJ_EI/article/view/151/148" TargetMode="External"/><Relationship Id="rId33" Type="http://schemas.openxmlformats.org/officeDocument/2006/relationships/hyperlink" Target="https://journals.tdl.org/gmjei/index.php/GMJ_EI/article/view/171/157" TargetMode="External"/><Relationship Id="rId38" Type="http://schemas.openxmlformats.org/officeDocument/2006/relationships/hyperlink" Target="https://journals.tdl.org/gmjei/index.php/GMJ_EI/article/view/187" TargetMode="External"/><Relationship Id="rId59" Type="http://schemas.openxmlformats.org/officeDocument/2006/relationships/hyperlink" Target="https://journals.tdl.org/gmjei/index.php/GMJ_EI/article/view/251" TargetMode="External"/><Relationship Id="rId103" Type="http://schemas.openxmlformats.org/officeDocument/2006/relationships/hyperlink" Target="https://journals.tdl.org/gmjei/index.php/GMJ_EI/article/view/255" TargetMode="External"/><Relationship Id="rId108" Type="http://schemas.openxmlformats.org/officeDocument/2006/relationships/hyperlink" Target="https://journals.tdl.org/gmjei/index.php/GMJ_EI/article/view/268/267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journals.tdl.org/gmjei/index.php/GMJ_EI/article/view/243/243" TargetMode="External"/><Relationship Id="rId70" Type="http://schemas.openxmlformats.org/officeDocument/2006/relationships/hyperlink" Target="https://journals.tdl.org/gmjei/index.php/GMJ_EI/article/view/230/237" TargetMode="External"/><Relationship Id="rId75" Type="http://schemas.openxmlformats.org/officeDocument/2006/relationships/hyperlink" Target="https://journals.tdl.org/gmjei/index.php/GMJ_EI/article/view/231" TargetMode="External"/><Relationship Id="rId91" Type="http://schemas.openxmlformats.org/officeDocument/2006/relationships/hyperlink" Target="https://journals.tdl.org/gmjei/index.php/GMJ_EI/article/view/259/220" TargetMode="External"/><Relationship Id="rId96" Type="http://schemas.openxmlformats.org/officeDocument/2006/relationships/hyperlink" Target="https://journals.tdl.org/gmjei/index.php/GMJ_EI/article/view/277" TargetMode="External"/><Relationship Id="rId1" Type="http://schemas.openxmlformats.org/officeDocument/2006/relationships/styles" Target="styles.xml"/><Relationship Id="rId6" Type="http://schemas.openxmlformats.org/officeDocument/2006/relationships/hyperlink" Target="https://journals.tdl.org/gmjei/index.php/GMJ_EI/article/view/17" TargetMode="External"/><Relationship Id="rId23" Type="http://schemas.openxmlformats.org/officeDocument/2006/relationships/hyperlink" Target="https://journals.tdl.org/gmjei/index.php/GMJ_EI/article/view/165" TargetMode="External"/><Relationship Id="rId28" Type="http://schemas.openxmlformats.org/officeDocument/2006/relationships/hyperlink" Target="https://journals.tdl.org/gmjei/index.php/GMJ_EI/article/view/180/154" TargetMode="External"/><Relationship Id="rId49" Type="http://schemas.openxmlformats.org/officeDocument/2006/relationships/hyperlink" Target="https://journals.tdl.org/gmjei/index.php/GMJ_EI/article/view/229" TargetMode="External"/><Relationship Id="rId114" Type="http://schemas.openxmlformats.org/officeDocument/2006/relationships/hyperlink" Target="https://journals.tdl.org/gmjei/index.php/GMJ_EI/article/view/281/269" TargetMode="External"/><Relationship Id="rId119" Type="http://schemas.openxmlformats.org/officeDocument/2006/relationships/hyperlink" Target="https://journals.tdl.org/gmjei/index.php/GMJ_EI/article/view/286/272" TargetMode="External"/><Relationship Id="rId44" Type="http://schemas.openxmlformats.org/officeDocument/2006/relationships/hyperlink" Target="https://journals.tdl.org/gmjei/index.php/GMJ_EI/article/view/221/193" TargetMode="External"/><Relationship Id="rId60" Type="http://schemas.openxmlformats.org/officeDocument/2006/relationships/hyperlink" Target="https://journals.tdl.org/gmjei/index.php/GMJ_EI/article/view/251/197" TargetMode="External"/><Relationship Id="rId65" Type="http://schemas.openxmlformats.org/officeDocument/2006/relationships/hyperlink" Target="https://journals.tdl.org/gmjei/index.php/GMJ_EI/article/view/236" TargetMode="External"/><Relationship Id="rId81" Type="http://schemas.openxmlformats.org/officeDocument/2006/relationships/hyperlink" Target="https://journals.tdl.org/gmjei/index.php/GMJ_EI/article/view/264" TargetMode="External"/><Relationship Id="rId86" Type="http://schemas.openxmlformats.org/officeDocument/2006/relationships/hyperlink" Target="https://journals.tdl.org/gmjei/index.php/GMJ_EI/article/view/257/2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urnals.tdl.org/gmjei/index.php/GMJ_EI/article/view/16/16" TargetMode="External"/><Relationship Id="rId13" Type="http://schemas.openxmlformats.org/officeDocument/2006/relationships/hyperlink" Target="https://journals.tdl.org/gmjei/index.php/GMJ_EI/article/view/32/32" TargetMode="External"/><Relationship Id="rId18" Type="http://schemas.openxmlformats.org/officeDocument/2006/relationships/hyperlink" Target="https://journals.tdl.org/gmjei/index.php/GMJ_EI/article/view/152" TargetMode="External"/><Relationship Id="rId39" Type="http://schemas.openxmlformats.org/officeDocument/2006/relationships/hyperlink" Target="https://journals.tdl.org/gmjei/index.php/GMJ_EI/article/view/187/163" TargetMode="External"/><Relationship Id="rId109" Type="http://schemas.openxmlformats.org/officeDocument/2006/relationships/hyperlink" Target="https://journals.tdl.org/gmjei/index.php/GMJ_EI/article/view/263" TargetMode="External"/><Relationship Id="rId34" Type="http://schemas.openxmlformats.org/officeDocument/2006/relationships/hyperlink" Target="https://journals.tdl.org/gmjei/index.php/GMJ_EI/article/view/175" TargetMode="External"/><Relationship Id="rId50" Type="http://schemas.openxmlformats.org/officeDocument/2006/relationships/hyperlink" Target="https://journals.tdl.org/gmjei/index.php/GMJ_EI/article/view/229/180" TargetMode="External"/><Relationship Id="rId55" Type="http://schemas.openxmlformats.org/officeDocument/2006/relationships/hyperlink" Target="https://journals.tdl.org/gmjei/index.php/GMJ_EI/article/view/232" TargetMode="External"/><Relationship Id="rId76" Type="http://schemas.openxmlformats.org/officeDocument/2006/relationships/hyperlink" Target="https://journals.tdl.org/gmjei/index.php/GMJ_EI/article/view/231/251" TargetMode="External"/><Relationship Id="rId97" Type="http://schemas.openxmlformats.org/officeDocument/2006/relationships/hyperlink" Target="https://journals.tdl.org/gmjei/index.php/GMJ_EI/article/view/277/258" TargetMode="External"/><Relationship Id="rId104" Type="http://schemas.openxmlformats.org/officeDocument/2006/relationships/hyperlink" Target="https://journals.tdl.org/gmjei/index.php/GMJ_EI/article/view/255/282" TargetMode="External"/><Relationship Id="rId120" Type="http://schemas.openxmlformats.org/officeDocument/2006/relationships/hyperlink" Target="https://journals.tdl.org/gmjei/index.php/GMJ_EI/article/view/286/273" TargetMode="External"/><Relationship Id="rId7" Type="http://schemas.openxmlformats.org/officeDocument/2006/relationships/hyperlink" Target="https://journals.tdl.org/gmjei/index.php/GMJ_EI/article/view/17/17" TargetMode="External"/><Relationship Id="rId71" Type="http://schemas.openxmlformats.org/officeDocument/2006/relationships/hyperlink" Target="https://journals.tdl.org/gmjei/index.php/GMJ_EI/article/view/249" TargetMode="External"/><Relationship Id="rId92" Type="http://schemas.openxmlformats.org/officeDocument/2006/relationships/hyperlink" Target="https://journals.tdl.org/gmjei/index.php/GMJ_EI/article/view/259/2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journals.tdl.org/gmjei/index.php/GMJ_EI/article/view/181" TargetMode="External"/><Relationship Id="rId24" Type="http://schemas.openxmlformats.org/officeDocument/2006/relationships/hyperlink" Target="https://journals.tdl.org/gmjei/index.php/GMJ_EI/article/view/165/151" TargetMode="External"/><Relationship Id="rId40" Type="http://schemas.openxmlformats.org/officeDocument/2006/relationships/hyperlink" Target="https://journals.tdl.org/gmjei/index.php/GMJ_EI/article/view/183" TargetMode="External"/><Relationship Id="rId45" Type="http://schemas.openxmlformats.org/officeDocument/2006/relationships/hyperlink" Target="https://journals.tdl.org/gmjei/index.php/GMJ_EI/article/view/221/240" TargetMode="External"/><Relationship Id="rId66" Type="http://schemas.openxmlformats.org/officeDocument/2006/relationships/hyperlink" Target="https://journals.tdl.org/gmjei/index.php/GMJ_EI/article/view/236/199" TargetMode="External"/><Relationship Id="rId87" Type="http://schemas.openxmlformats.org/officeDocument/2006/relationships/hyperlink" Target="https://journals.tdl.org/gmjei/index.php/GMJ_EI/article/view/256" TargetMode="External"/><Relationship Id="rId110" Type="http://schemas.openxmlformats.org/officeDocument/2006/relationships/hyperlink" Target="https://journals.tdl.org/gmjei/index.php/GMJ_EI/article/view/263/277" TargetMode="External"/><Relationship Id="rId115" Type="http://schemas.openxmlformats.org/officeDocument/2006/relationships/hyperlink" Target="https://journals.tdl.org/gmjei/index.php/GMJ_EI/article/view/284" TargetMode="External"/><Relationship Id="rId61" Type="http://schemas.openxmlformats.org/officeDocument/2006/relationships/hyperlink" Target="https://journals.tdl.org/gmjei/index.php/GMJ_EI/article/view/251/234" TargetMode="External"/><Relationship Id="rId82" Type="http://schemas.openxmlformats.org/officeDocument/2006/relationships/hyperlink" Target="https://journals.tdl.org/gmjei/index.php/GMJ_EI/article/view/264/208" TargetMode="External"/><Relationship Id="rId19" Type="http://schemas.openxmlformats.org/officeDocument/2006/relationships/hyperlink" Target="https://journals.tdl.org/gmjei/index.php/GMJ_EI/article/view/179" TargetMode="External"/><Relationship Id="rId14" Type="http://schemas.openxmlformats.org/officeDocument/2006/relationships/hyperlink" Target="https://journals.tdl.org/gmjei/index.php/GMJ_EI/article/view/150" TargetMode="External"/><Relationship Id="rId30" Type="http://schemas.openxmlformats.org/officeDocument/2006/relationships/hyperlink" Target="https://journals.tdl.org/gmjei/index.php/GMJ_EI/article/view/181/155" TargetMode="External"/><Relationship Id="rId35" Type="http://schemas.openxmlformats.org/officeDocument/2006/relationships/hyperlink" Target="https://journals.tdl.org/gmjei/index.php/GMJ_EI/article/view/175/159" TargetMode="External"/><Relationship Id="rId56" Type="http://schemas.openxmlformats.org/officeDocument/2006/relationships/hyperlink" Target="https://journals.tdl.org/gmjei/index.php/GMJ_EI/article/view/232/189" TargetMode="External"/><Relationship Id="rId77" Type="http://schemas.openxmlformats.org/officeDocument/2006/relationships/hyperlink" Target="https://journals.tdl.org/gmjei/index.php/GMJ_EI/article/view/231/252" TargetMode="External"/><Relationship Id="rId100" Type="http://schemas.openxmlformats.org/officeDocument/2006/relationships/hyperlink" Target="https://journals.tdl.org/gmjei/index.php/GMJ_EI/article/view/267" TargetMode="External"/><Relationship Id="rId105" Type="http://schemas.openxmlformats.org/officeDocument/2006/relationships/hyperlink" Target="https://journals.tdl.org/gmjei/index.php/GMJ_EI/article/view/255/283" TargetMode="External"/><Relationship Id="rId8" Type="http://schemas.openxmlformats.org/officeDocument/2006/relationships/hyperlink" Target="https://journals.tdl.org/gmjei/index.php/GMJ_EI/article/view/16" TargetMode="External"/><Relationship Id="rId51" Type="http://schemas.openxmlformats.org/officeDocument/2006/relationships/hyperlink" Target="https://journals.tdl.org/gmjei/index.php/GMJ_EI/article/view/229/242" TargetMode="External"/><Relationship Id="rId72" Type="http://schemas.openxmlformats.org/officeDocument/2006/relationships/hyperlink" Target="https://journals.tdl.org/gmjei/index.php/GMJ_EI/article/view/265" TargetMode="External"/><Relationship Id="rId93" Type="http://schemas.openxmlformats.org/officeDocument/2006/relationships/hyperlink" Target="https://journals.tdl.org/gmjei/index.php/GMJ_EI/article/view/266" TargetMode="External"/><Relationship Id="rId98" Type="http://schemas.openxmlformats.org/officeDocument/2006/relationships/hyperlink" Target="https://journals.tdl.org/gmjei/index.php/GMJ_EI/article/view/277/259" TargetMode="External"/><Relationship Id="rId121" Type="http://schemas.openxmlformats.org/officeDocument/2006/relationships/hyperlink" Target="https://journals.tdl.org/gmjei/index.php/GMJ_EI/article/view/28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journals.tdl.org/gmjei/index.php/GMJ_EI/article/view/164" TargetMode="External"/><Relationship Id="rId46" Type="http://schemas.openxmlformats.org/officeDocument/2006/relationships/hyperlink" Target="https://journals.tdl.org/gmjei/index.php/GMJ_EI/article/view/225" TargetMode="External"/><Relationship Id="rId67" Type="http://schemas.openxmlformats.org/officeDocument/2006/relationships/hyperlink" Target="https://journals.tdl.org/gmjei/index.php/GMJ_EI/article/view/236/236" TargetMode="External"/><Relationship Id="rId116" Type="http://schemas.openxmlformats.org/officeDocument/2006/relationships/hyperlink" Target="https://journals.tdl.org/gmjei/index.php/GMJ_EI/article/view/284/270" TargetMode="External"/><Relationship Id="rId20" Type="http://schemas.openxmlformats.org/officeDocument/2006/relationships/hyperlink" Target="https://journals.tdl.org/gmjei/index.php/GMJ_EI/article/view/179/153" TargetMode="External"/><Relationship Id="rId41" Type="http://schemas.openxmlformats.org/officeDocument/2006/relationships/hyperlink" Target="https://journals.tdl.org/gmjei/index.php/GMJ_EI/article/view/183/164" TargetMode="External"/><Relationship Id="rId62" Type="http://schemas.openxmlformats.org/officeDocument/2006/relationships/hyperlink" Target="https://journals.tdl.org/gmjei/index.php/GMJ_EI/article/view/241" TargetMode="External"/><Relationship Id="rId83" Type="http://schemas.openxmlformats.org/officeDocument/2006/relationships/hyperlink" Target="https://journals.tdl.org/gmjei/index.php/GMJ_EI/article/view/264/228" TargetMode="External"/><Relationship Id="rId88" Type="http://schemas.openxmlformats.org/officeDocument/2006/relationships/hyperlink" Target="https://journals.tdl.org/gmjei/index.php/GMJ_EI/article/view/256/224" TargetMode="External"/><Relationship Id="rId111" Type="http://schemas.openxmlformats.org/officeDocument/2006/relationships/hyperlink" Target="https://journals.tdl.org/gmjei/index.php/GMJ_EI/article/view/263/278" TargetMode="External"/><Relationship Id="rId15" Type="http://schemas.openxmlformats.org/officeDocument/2006/relationships/hyperlink" Target="https://journals.tdl.org/gmjei/index.php/GMJ_EI/article/view/150/147" TargetMode="External"/><Relationship Id="rId36" Type="http://schemas.openxmlformats.org/officeDocument/2006/relationships/hyperlink" Target="https://journals.tdl.org/gmjei/index.php/GMJ_EI/article/view/174" TargetMode="External"/><Relationship Id="rId57" Type="http://schemas.openxmlformats.org/officeDocument/2006/relationships/hyperlink" Target="https://journals.tdl.org/gmjei/index.php/GMJ_EI/article/view/232/244" TargetMode="External"/><Relationship Id="rId106" Type="http://schemas.openxmlformats.org/officeDocument/2006/relationships/hyperlink" Target="https://journals.tdl.org/gmjei/index.php/GMJ_EI/article/view/268" TargetMode="External"/><Relationship Id="rId10" Type="http://schemas.openxmlformats.org/officeDocument/2006/relationships/hyperlink" Target="https://journals.tdl.org/gmjei/index.php/GMJ_EI/article/view/18" TargetMode="External"/><Relationship Id="rId31" Type="http://schemas.openxmlformats.org/officeDocument/2006/relationships/hyperlink" Target="https://journals.tdl.org/gmjei/index.php/GMJ_EI/article/view/182" TargetMode="External"/><Relationship Id="rId52" Type="http://schemas.openxmlformats.org/officeDocument/2006/relationships/hyperlink" Target="https://journals.tdl.org/gmjei/index.php/GMJ_EI/article/view/243" TargetMode="External"/><Relationship Id="rId73" Type="http://schemas.openxmlformats.org/officeDocument/2006/relationships/hyperlink" Target="https://journals.tdl.org/gmjei/index.php/GMJ_EI/article/view/265/203" TargetMode="External"/><Relationship Id="rId78" Type="http://schemas.openxmlformats.org/officeDocument/2006/relationships/hyperlink" Target="https://journals.tdl.org/gmjei/index.php/GMJ_EI/article/view/240" TargetMode="External"/><Relationship Id="rId94" Type="http://schemas.openxmlformats.org/officeDocument/2006/relationships/hyperlink" Target="https://journals.tdl.org/gmjei/index.php/GMJ_EI/article/view/266/250" TargetMode="External"/><Relationship Id="rId99" Type="http://schemas.openxmlformats.org/officeDocument/2006/relationships/hyperlink" Target="https://journals.tdl.org/gmjei/index.php/GMJ_EI/article/view/274" TargetMode="External"/><Relationship Id="rId101" Type="http://schemas.openxmlformats.org/officeDocument/2006/relationships/hyperlink" Target="https://journals.tdl.org/gmjei/index.php/GMJ_EI/article/view/267/261" TargetMode="External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SCIELO</dc:creator>
  <cp:lastModifiedBy>BIBLAT</cp:lastModifiedBy>
  <cp:revision>3</cp:revision>
  <dcterms:created xsi:type="dcterms:W3CDTF">2017-07-30T07:43:00Z</dcterms:created>
  <dcterms:modified xsi:type="dcterms:W3CDTF">2018-04-02T14:49:00Z</dcterms:modified>
</cp:coreProperties>
</file>